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3B5A">
      <w:pPr>
        <w:spacing w:after="312" w:afterLines="100"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p>
    <w:p w14:paraId="68673D48">
      <w:pPr>
        <w:keepNext w:val="0"/>
        <w:keepLines w:val="0"/>
        <w:pageBreakBefore w:val="0"/>
        <w:widowControl w:val="0"/>
        <w:kinsoku/>
        <w:wordWrap/>
        <w:overflowPunct/>
        <w:topLinePunct w:val="0"/>
        <w:autoSpaceDE/>
        <w:autoSpaceDN/>
        <w:bidi w:val="0"/>
        <w:adjustRightInd/>
        <w:snapToGrid/>
        <w:spacing w:after="312" w:afterLines="100" w:line="48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关于</w:t>
      </w:r>
      <w:r>
        <w:rPr>
          <w:rFonts w:hint="default" w:ascii="Times New Roman" w:hAnsi="Times New Roman" w:eastAsia="仿宋_GB2312" w:cs="Times New Roman"/>
          <w:b/>
          <w:bCs/>
          <w:sz w:val="44"/>
          <w:szCs w:val="44"/>
        </w:rPr>
        <w:t>2026</w:t>
      </w:r>
      <w:r>
        <w:rPr>
          <w:rFonts w:hint="eastAsia" w:ascii="仿宋_GB2312" w:hAnsi="仿宋_GB2312" w:eastAsia="仿宋_GB2312" w:cs="仿宋_GB2312"/>
          <w:b/>
          <w:bCs/>
          <w:sz w:val="44"/>
          <w:szCs w:val="44"/>
        </w:rPr>
        <w:t>工程机械行业科技成果展示</w:t>
      </w:r>
    </w:p>
    <w:p w14:paraId="2687060D">
      <w:pPr>
        <w:keepNext w:val="0"/>
        <w:keepLines w:val="0"/>
        <w:pageBreakBefore w:val="0"/>
        <w:widowControl w:val="0"/>
        <w:kinsoku/>
        <w:wordWrap/>
        <w:overflowPunct/>
        <w:topLinePunct w:val="0"/>
        <w:autoSpaceDE/>
        <w:autoSpaceDN/>
        <w:bidi w:val="0"/>
        <w:adjustRightInd/>
        <w:snapToGrid/>
        <w:spacing w:after="312" w:afterLines="100" w:line="480" w:lineRule="exact"/>
        <w:jc w:val="center"/>
        <w:textAlignment w:val="auto"/>
        <w:rPr>
          <w:rFonts w:hint="eastAsia" w:ascii="方正小标宋_GBK" w:hAnsi="方正小标宋_GBK" w:eastAsia="方正小标宋_GBK" w:cs="方正小标宋_GBK"/>
          <w:sz w:val="44"/>
          <w:szCs w:val="44"/>
        </w:rPr>
      </w:pPr>
      <w:r>
        <w:rPr>
          <w:rFonts w:hint="eastAsia" w:ascii="仿宋_GB2312" w:hAnsi="仿宋_GB2312" w:eastAsia="仿宋_GB2312" w:cs="仿宋_GB2312"/>
          <w:b/>
          <w:bCs/>
          <w:sz w:val="44"/>
          <w:szCs w:val="44"/>
        </w:rPr>
        <w:t>的通知</w:t>
      </w:r>
    </w:p>
    <w:p w14:paraId="33D7941B">
      <w:pPr>
        <w:keepNext w:val="0"/>
        <w:keepLines w:val="0"/>
        <w:pageBreakBefore w:val="0"/>
        <w:kinsoku/>
        <w:wordWrap/>
        <w:overflowPunct/>
        <w:topLinePunct w:val="0"/>
        <w:autoSpaceDE/>
        <w:autoSpaceDN/>
        <w:bidi w:val="0"/>
        <w:adjustRightInd/>
        <w:snapToGrid/>
        <w:spacing w:line="600" w:lineRule="exact"/>
        <w:rPr>
          <w:rFonts w:ascii="Times New Roman" w:hAnsi="Times New Roman" w:eastAsia="仿宋_GB2312" w:cs="Times New Roman"/>
          <w:sz w:val="32"/>
          <w:szCs w:val="32"/>
        </w:rPr>
      </w:pPr>
      <w:bookmarkStart w:id="0" w:name="_Hlk152257511"/>
      <w:r>
        <w:rPr>
          <w:rFonts w:ascii="Times New Roman" w:hAnsi="Times New Roman" w:eastAsia="仿宋_GB2312" w:cs="Times New Roman"/>
          <w:sz w:val="32"/>
          <w:szCs w:val="32"/>
        </w:rPr>
        <w:t>各有关行业企业、高等院校、科研院所和广大工程机械科技工作者：</w:t>
      </w:r>
      <w:bookmarkEnd w:id="0"/>
    </w:p>
    <w:p w14:paraId="14C08158">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由中国工程机械工业协会和浙江大学高端装备研究院联合主办的</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工程机械行业科技节将于202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12日—14</w:t>
      </w:r>
      <w:r>
        <w:rPr>
          <w:rFonts w:ascii="Times New Roman" w:hAnsi="Times New Roman" w:eastAsia="仿宋_GB2312" w:cs="Times New Roman"/>
          <w:sz w:val="32"/>
          <w:szCs w:val="32"/>
        </w:rPr>
        <w:t>日在浙江省杭州市</w:t>
      </w:r>
      <w:r>
        <w:rPr>
          <w:rFonts w:hint="default" w:ascii="Times New Roman" w:hAnsi="Times New Roman" w:eastAsia="仿宋_GB2312" w:cs="Times New Roman"/>
          <w:sz w:val="32"/>
          <w:szCs w:val="32"/>
        </w:rPr>
        <w:t>临平区艺尚小镇</w:t>
      </w:r>
      <w:r>
        <w:rPr>
          <w:rFonts w:ascii="Times New Roman" w:hAnsi="Times New Roman" w:eastAsia="仿宋_GB2312" w:cs="Times New Roman"/>
          <w:sz w:val="32"/>
          <w:szCs w:val="32"/>
        </w:rPr>
        <w:t>举办。科技节期间，将举办科技创新成果展示活动。现诚挚邀请国内外工程机械行业相关企业、高等院校、科研机构和检测认证机构等行业重点单位、广大科技工作者和社会相关力量参与科技节期间的科技创新成果展示与交流，以展示行业最新创新成果，促进科技成果转化。</w:t>
      </w:r>
    </w:p>
    <w:p w14:paraId="42E5003E">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一、科技创新成果展示与交流会概况</w:t>
      </w:r>
    </w:p>
    <w:p w14:paraId="1815FE4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展示及交流主题：</w:t>
      </w:r>
      <w:r>
        <w:rPr>
          <w:rFonts w:ascii="Times New Roman" w:hAnsi="Times New Roman" w:eastAsia="仿宋_GB2312" w:cs="Times New Roman"/>
          <w:sz w:val="32"/>
          <w:szCs w:val="32"/>
        </w:rPr>
        <w:t>工程机械＋智能智造</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机器人化</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人工智能</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新能源</w:t>
      </w:r>
    </w:p>
    <w:p w14:paraId="01C1BC38">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主办单位：中国工程机械工业协会</w:t>
      </w:r>
    </w:p>
    <w:p w14:paraId="27F881EC">
      <w:pPr>
        <w:keepNext w:val="0"/>
        <w:keepLines w:val="0"/>
        <w:pageBreakBefore w:val="0"/>
        <w:kinsoku/>
        <w:wordWrap/>
        <w:overflowPunct/>
        <w:topLinePunct w:val="0"/>
        <w:autoSpaceDE/>
        <w:autoSpaceDN/>
        <w:bidi w:val="0"/>
        <w:adjustRightInd/>
        <w:snapToGrid/>
        <w:spacing w:line="600" w:lineRule="exact"/>
        <w:ind w:firstLine="2240" w:firstLineChars="700"/>
        <w:rPr>
          <w:rFonts w:ascii="Times New Roman" w:hAnsi="Times New Roman" w:eastAsia="仿宋_GB2312" w:cs="Times New Roman"/>
          <w:sz w:val="32"/>
          <w:szCs w:val="32"/>
        </w:rPr>
      </w:pPr>
      <w:r>
        <w:rPr>
          <w:rFonts w:ascii="Times New Roman" w:hAnsi="Times New Roman" w:eastAsia="仿宋_GB2312" w:cs="Times New Roman"/>
          <w:sz w:val="32"/>
          <w:szCs w:val="32"/>
        </w:rPr>
        <w:t>浙江大学高端装备研究院</w:t>
      </w:r>
    </w:p>
    <w:p w14:paraId="219B8C5A">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举办时间：202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年6月</w:t>
      </w:r>
      <w:r>
        <w:rPr>
          <w:rFonts w:hint="eastAsia" w:ascii="Times New Roman" w:hAnsi="Times New Roman" w:eastAsia="仿宋_GB2312" w:cs="Times New Roman"/>
          <w:sz w:val="32"/>
          <w:szCs w:val="32"/>
        </w:rPr>
        <w:t>12日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14日</w:t>
      </w:r>
    </w:p>
    <w:p w14:paraId="146726E5">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地点：浙江省杭州市临平区艺尚小镇国际秀场</w:t>
      </w:r>
    </w:p>
    <w:p w14:paraId="7ACA2F73">
      <w:pPr>
        <w:keepNext w:val="0"/>
        <w:keepLines w:val="0"/>
        <w:pageBreakBefore w:val="0"/>
        <w:kinsoku/>
        <w:wordWrap/>
        <w:overflowPunct/>
        <w:topLinePunct w:val="0"/>
        <w:autoSpaceDE/>
        <w:autoSpaceDN/>
        <w:bidi w:val="0"/>
        <w:adjustRightInd/>
        <w:snapToGrid/>
        <w:spacing w:line="600" w:lineRule="exact"/>
        <w:ind w:firstLine="640" w:firstLineChars="200"/>
        <w:rPr>
          <w:rFonts w:ascii="楷体_GB2312" w:hAnsi="楷体_GB2312" w:eastAsia="楷体_GB2312" w:cs="楷体_GB2312"/>
          <w:b/>
          <w:bCs/>
          <w:sz w:val="32"/>
          <w:szCs w:val="32"/>
        </w:rPr>
      </w:pPr>
      <w:r>
        <w:rPr>
          <w:rFonts w:hint="eastAsia" w:ascii="Times New Roman" w:hAnsi="Times New Roman" w:eastAsia="仿宋_GB2312" w:cs="Times New Roman"/>
          <w:sz w:val="32"/>
          <w:szCs w:val="32"/>
        </w:rPr>
        <w:t>地址：浙江省杭州市临平区星河南路杭州艺尚雷迪森广场酒店东北侧约100米</w:t>
      </w:r>
      <w:bookmarkStart w:id="2" w:name="_GoBack"/>
      <w:bookmarkEnd w:id="2"/>
    </w:p>
    <w:p w14:paraId="37768707">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楷体_GB2312" w:hAnsi="楷体_GB2312" w:eastAsia="楷体_GB2312" w:cs="楷体_GB2312"/>
          <w:b/>
          <w:bCs/>
          <w:sz w:val="32"/>
          <w:szCs w:val="32"/>
        </w:rPr>
      </w:pPr>
      <w:r>
        <w:rPr>
          <w:rFonts w:ascii="楷体_GB2312" w:hAnsi="楷体_GB2312" w:eastAsia="楷体_GB2312" w:cs="楷体_GB2312"/>
          <w:b/>
          <w:bCs/>
          <w:sz w:val="32"/>
          <w:szCs w:val="32"/>
        </w:rPr>
        <w:t>二、展示交流主要产品及技术</w:t>
      </w:r>
    </w:p>
    <w:p w14:paraId="56770DB5">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行业企业、高等院校、科研院所和个人有关工程机械</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智能智造</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机器人化</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人工智能</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新能源</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科技创新成果，包括关键技术、整机产品、核心零部件、创意设计和产业化项目等。</w:t>
      </w:r>
    </w:p>
    <w:p w14:paraId="63A47F94">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楷体_GB2312" w:hAnsi="楷体_GB2312" w:eastAsia="楷体_GB2312" w:cs="楷体_GB2312"/>
          <w:b/>
          <w:bCs/>
          <w:sz w:val="32"/>
          <w:szCs w:val="32"/>
        </w:rPr>
      </w:pPr>
      <w:r>
        <w:rPr>
          <w:rFonts w:ascii="楷体_GB2312" w:hAnsi="楷体_GB2312" w:eastAsia="楷体_GB2312" w:cs="楷体_GB2312"/>
          <w:b/>
          <w:bCs/>
          <w:sz w:val="32"/>
          <w:szCs w:val="32"/>
        </w:rPr>
        <w:t>三、参会申请</w:t>
      </w:r>
    </w:p>
    <w:p w14:paraId="36C125B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有意愿</w:t>
      </w:r>
      <w:r>
        <w:rPr>
          <w:rFonts w:ascii="Times New Roman" w:hAnsi="Times New Roman" w:eastAsia="仿宋_GB2312" w:cs="Times New Roman"/>
          <w:sz w:val="32"/>
          <w:szCs w:val="32"/>
        </w:rPr>
        <w:t>参加展示的单位</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个人，请按照附件填写《</w:t>
      </w:r>
      <w:r>
        <w:rPr>
          <w:rFonts w:ascii="Times New Roman" w:hAnsi="Times New Roman" w:eastAsia="仿宋_GB2312" w:cs="Times New Roman"/>
          <w:bCs/>
          <w:color w:val="000000"/>
          <w:kern w:val="0"/>
          <w:sz w:val="32"/>
          <w:szCs w:val="32"/>
        </w:rPr>
        <w:t>工程机械行业科技节展示</w:t>
      </w:r>
      <w:r>
        <w:rPr>
          <w:rStyle w:val="5"/>
          <w:rFonts w:ascii="Times New Roman" w:hAnsi="Times New Roman" w:eastAsia="仿宋_GB2312" w:cs="Times New Roman"/>
          <w:b w:val="0"/>
          <w:bCs/>
          <w:sz w:val="32"/>
          <w:szCs w:val="32"/>
        </w:rPr>
        <w:t>申请表》，填写完整打印加盖公章后扫描发送至联系人邮箱。</w:t>
      </w:r>
    </w:p>
    <w:p w14:paraId="4DC7163D">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附：工程机械行业科技节展示申请表</w:t>
      </w:r>
    </w:p>
    <w:p w14:paraId="2BA11E01">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中国工程机械工业协会</w:t>
      </w:r>
    </w:p>
    <w:p w14:paraId="67F873EE">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王金星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13911802105</w:t>
      </w:r>
    </w:p>
    <w:p w14:paraId="23F9118F">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王大宇：13902017283，邮箱：</w:t>
      </w:r>
      <w:r>
        <w:fldChar w:fldCharType="begin"/>
      </w:r>
      <w:r>
        <w:instrText xml:space="preserve"> HYPERLINK "mailto:wangdayu@cncma.org" </w:instrText>
      </w:r>
      <w:r>
        <w:fldChar w:fldCharType="separate"/>
      </w:r>
      <w:r>
        <w:rPr>
          <w:rFonts w:ascii="Times New Roman" w:hAnsi="Times New Roman" w:eastAsia="仿宋_GB2312" w:cs="Times New Roman"/>
          <w:sz w:val="32"/>
          <w:szCs w:val="32"/>
        </w:rPr>
        <w:t>wangdayu@cncma.org</w:t>
      </w:r>
      <w:r>
        <w:rPr>
          <w:rFonts w:ascii="Times New Roman" w:hAnsi="Times New Roman" w:eastAsia="仿宋_GB2312" w:cs="Times New Roman"/>
          <w:sz w:val="32"/>
          <w:szCs w:val="32"/>
        </w:rPr>
        <w:fldChar w:fldCharType="end"/>
      </w:r>
    </w:p>
    <w:p w14:paraId="1BE9AA3C">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朱风振：13426089346，邮箱：</w:t>
      </w:r>
      <w:r>
        <w:rPr>
          <w:rFonts w:ascii="Times New Roman" w:hAnsi="Times New Roman" w:eastAsia="仿宋_GB2312" w:cs="Times New Roman"/>
          <w:sz w:val="32"/>
          <w:szCs w:val="32"/>
        </w:rPr>
        <w:t>zfz@cncma.org</w:t>
      </w:r>
    </w:p>
    <w:p w14:paraId="2A129D57">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张平平</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8611196346，</w:t>
      </w:r>
      <w:r>
        <w:rPr>
          <w:rFonts w:ascii="Times New Roman" w:hAnsi="Times New Roman" w:eastAsia="仿宋_GB2312" w:cs="Times New Roman"/>
          <w:sz w:val="32"/>
          <w:szCs w:val="32"/>
        </w:rPr>
        <w:t>邮箱：</w:t>
      </w:r>
      <w:r>
        <w:fldChar w:fldCharType="begin"/>
      </w:r>
      <w:r>
        <w:instrText xml:space="preserve"> HYPERLINK "mailto:wangdayu@cncma.org" </w:instrText>
      </w:r>
      <w:r>
        <w:fldChar w:fldCharType="separate"/>
      </w:r>
      <w:r>
        <w:rPr>
          <w:rFonts w:hint="eastAsia" w:ascii="Times New Roman" w:hAnsi="Times New Roman" w:eastAsia="仿宋_GB2312" w:cs="Times New Roman"/>
          <w:sz w:val="32"/>
          <w:szCs w:val="32"/>
        </w:rPr>
        <w:t>zhangpp</w:t>
      </w:r>
      <w:r>
        <w:rPr>
          <w:rFonts w:ascii="Times New Roman" w:hAnsi="Times New Roman" w:eastAsia="仿宋_GB2312" w:cs="Times New Roman"/>
          <w:sz w:val="32"/>
          <w:szCs w:val="32"/>
        </w:rPr>
        <w:t>@cncma.org</w:t>
      </w:r>
      <w:r>
        <w:rPr>
          <w:rFonts w:ascii="Times New Roman" w:hAnsi="Times New Roman" w:eastAsia="仿宋_GB2312" w:cs="Times New Roman"/>
          <w:sz w:val="32"/>
          <w:szCs w:val="32"/>
        </w:rPr>
        <w:fldChar w:fldCharType="end"/>
      </w:r>
    </w:p>
    <w:p w14:paraId="733E5A7C">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浙江大学高端装备研究院</w:t>
      </w:r>
    </w:p>
    <w:p w14:paraId="67535876">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侯永哲：13901161266</w:t>
      </w:r>
    </w:p>
    <w:p w14:paraId="2D9284B1">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孙  鹏</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8051984240，邮箱：sunpeng@iamzju.com</w:t>
      </w:r>
    </w:p>
    <w:p w14:paraId="201653CE">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徐宇雯：18605702416，邮箱：</w:t>
      </w:r>
      <w:r>
        <w:rPr>
          <w:rFonts w:hint="eastAsia" w:ascii="Times New Roman" w:hAnsi="Times New Roman" w:eastAsia="仿宋_GB2312" w:cs="Times New Roman"/>
          <w:color w:val="auto"/>
          <w:sz w:val="32"/>
          <w:szCs w:val="32"/>
          <w:u w:val="none"/>
        </w:rPr>
        <w:t>keyan@iamzju.com</w:t>
      </w:r>
    </w:p>
    <w:p w14:paraId="1FFA68C8">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rPr>
      </w:pPr>
    </w:p>
    <w:p w14:paraId="21F2AA91">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rPr>
      </w:pPr>
    </w:p>
    <w:p w14:paraId="3270D440">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中国工程机械工业协会</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浙江大学高端装备研究院</w:t>
      </w:r>
    </w:p>
    <w:p w14:paraId="07B7ABA0">
      <w:pPr>
        <w:keepNext w:val="0"/>
        <w:keepLines w:val="0"/>
        <w:pageBreakBefore w:val="0"/>
        <w:kinsoku/>
        <w:wordWrap/>
        <w:overflowPunct/>
        <w:topLinePunct w:val="0"/>
        <w:autoSpaceDE/>
        <w:autoSpaceDN/>
        <w:bidi w:val="0"/>
        <w:adjustRightInd/>
        <w:snapToGrid/>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p w14:paraId="2156DA95">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tbl>
      <w:tblPr>
        <w:tblStyle w:val="2"/>
        <w:tblW w:w="9337" w:type="dxa"/>
        <w:jc w:val="center"/>
        <w:tblLayout w:type="fixed"/>
        <w:tblCellMar>
          <w:top w:w="0" w:type="dxa"/>
          <w:left w:w="0" w:type="dxa"/>
          <w:bottom w:w="0" w:type="dxa"/>
          <w:right w:w="0" w:type="dxa"/>
        </w:tblCellMar>
      </w:tblPr>
      <w:tblGrid>
        <w:gridCol w:w="1715"/>
        <w:gridCol w:w="801"/>
        <w:gridCol w:w="1752"/>
        <w:gridCol w:w="1984"/>
        <w:gridCol w:w="3085"/>
      </w:tblGrid>
      <w:tr w14:paraId="1DAD146D">
        <w:tblPrEx>
          <w:tblCellMar>
            <w:top w:w="0" w:type="dxa"/>
            <w:left w:w="0" w:type="dxa"/>
            <w:bottom w:w="0" w:type="dxa"/>
            <w:right w:w="0" w:type="dxa"/>
          </w:tblCellMar>
        </w:tblPrEx>
        <w:trPr>
          <w:trHeight w:val="850" w:hRule="atLeast"/>
          <w:jc w:val="center"/>
        </w:trPr>
        <w:tc>
          <w:tcPr>
            <w:tcW w:w="9337" w:type="dxa"/>
            <w:gridSpan w:val="5"/>
            <w:tcBorders>
              <w:top w:val="nil"/>
              <w:left w:val="nil"/>
              <w:bottom w:val="nil"/>
              <w:right w:val="nil"/>
            </w:tcBorders>
            <w:tcMar>
              <w:top w:w="15" w:type="dxa"/>
              <w:left w:w="15" w:type="dxa"/>
              <w:right w:w="15" w:type="dxa"/>
            </w:tcMar>
            <w:vAlign w:val="center"/>
          </w:tcPr>
          <w:p w14:paraId="17BDEF23">
            <w:pPr>
              <w:widowControl/>
              <w:jc w:val="center"/>
              <w:textAlignment w:val="center"/>
              <w:rPr>
                <w:rFonts w:ascii="Times New Roman" w:hAnsi="Times New Roman" w:eastAsia="仿宋_GB2312" w:cs="Times New Roman"/>
                <w:bCs/>
                <w:color w:val="000000"/>
                <w:sz w:val="28"/>
                <w:szCs w:val="28"/>
              </w:rPr>
            </w:pPr>
            <w:bookmarkStart w:id="1" w:name="_Hlk152276470"/>
            <w:r>
              <w:rPr>
                <w:rFonts w:hint="eastAsia" w:ascii="仿宋_GB2312" w:hAnsi="仿宋_GB2312" w:eastAsia="仿宋_GB2312" w:cs="仿宋_GB2312"/>
                <w:b/>
                <w:color w:val="000000"/>
                <w:kern w:val="0"/>
                <w:sz w:val="32"/>
                <w:szCs w:val="32"/>
              </w:rPr>
              <w:t>工程机械行业科技节展示</w:t>
            </w:r>
            <w:r>
              <w:rPr>
                <w:rStyle w:val="5"/>
                <w:rFonts w:hint="eastAsia" w:ascii="仿宋_GB2312" w:hAnsi="仿宋_GB2312" w:eastAsia="仿宋_GB2312" w:cs="仿宋_GB2312"/>
                <w:sz w:val="32"/>
                <w:szCs w:val="32"/>
              </w:rPr>
              <w:t>申请表</w:t>
            </w:r>
            <w:bookmarkEnd w:id="1"/>
          </w:p>
        </w:tc>
      </w:tr>
      <w:tr w14:paraId="0AE71510">
        <w:tblPrEx>
          <w:tblCellMar>
            <w:top w:w="0" w:type="dxa"/>
            <w:left w:w="0" w:type="dxa"/>
            <w:bottom w:w="0" w:type="dxa"/>
            <w:right w:w="0" w:type="dxa"/>
          </w:tblCellMar>
        </w:tblPrEx>
        <w:trPr>
          <w:trHeight w:val="686" w:hRule="atLeast"/>
          <w:jc w:val="center"/>
        </w:trPr>
        <w:tc>
          <w:tcPr>
            <w:tcW w:w="17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DBFF5">
            <w:pPr>
              <w:widowControl/>
              <w:jc w:val="center"/>
              <w:textAlignment w:val="center"/>
              <w:rPr>
                <w:rFonts w:ascii="Times New Roman" w:hAnsi="Times New Roman" w:eastAsia="仿宋_GB2312" w:cs="Times New Roman"/>
                <w:bCs/>
                <w:color w:val="000000"/>
                <w:sz w:val="28"/>
                <w:szCs w:val="28"/>
              </w:rPr>
            </w:pPr>
            <w:r>
              <w:rPr>
                <w:rStyle w:val="6"/>
                <w:rFonts w:ascii="Times New Roman" w:hAnsi="Times New Roman" w:cs="Times New Roman"/>
                <w:bCs/>
              </w:rPr>
              <w:t>公司名称</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5EAFA">
            <w:pPr>
              <w:widowControl/>
              <w:jc w:val="center"/>
              <w:textAlignment w:val="center"/>
              <w:rPr>
                <w:rFonts w:ascii="Times New Roman" w:hAnsi="Times New Roman" w:eastAsia="仿宋_GB2312" w:cs="Times New Roman"/>
                <w:bCs/>
                <w:color w:val="000000"/>
                <w:sz w:val="28"/>
                <w:szCs w:val="28"/>
              </w:rPr>
            </w:pPr>
            <w:r>
              <w:rPr>
                <w:rStyle w:val="6"/>
                <w:rFonts w:ascii="Times New Roman" w:hAnsi="Times New Roman" w:cs="Times New Roman"/>
                <w:bCs/>
              </w:rPr>
              <w:t>中文</w:t>
            </w:r>
          </w:p>
        </w:tc>
        <w:tc>
          <w:tcPr>
            <w:tcW w:w="68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5C3BC">
            <w:pPr>
              <w:jc w:val="center"/>
              <w:rPr>
                <w:rFonts w:ascii="Times New Roman" w:hAnsi="Times New Roman" w:eastAsia="仿宋_GB2312" w:cs="Times New Roman"/>
                <w:bCs/>
                <w:color w:val="000000"/>
                <w:sz w:val="28"/>
                <w:szCs w:val="28"/>
              </w:rPr>
            </w:pPr>
          </w:p>
        </w:tc>
      </w:tr>
      <w:tr w14:paraId="7B0B7FD4">
        <w:tblPrEx>
          <w:tblCellMar>
            <w:top w:w="0" w:type="dxa"/>
            <w:left w:w="0" w:type="dxa"/>
            <w:bottom w:w="0" w:type="dxa"/>
            <w:right w:w="0" w:type="dxa"/>
          </w:tblCellMar>
        </w:tblPrEx>
        <w:trPr>
          <w:trHeight w:val="686" w:hRule="atLeast"/>
          <w:jc w:val="center"/>
        </w:trPr>
        <w:tc>
          <w:tcPr>
            <w:tcW w:w="17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A61C4">
            <w:pPr>
              <w:jc w:val="center"/>
              <w:rPr>
                <w:rFonts w:ascii="Times New Roman" w:hAnsi="Times New Roman" w:eastAsia="仿宋_GB2312" w:cs="Times New Roman"/>
                <w:bCs/>
                <w:color w:val="000000"/>
                <w:sz w:val="28"/>
                <w:szCs w:val="28"/>
              </w:rPr>
            </w:pP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6DFA2">
            <w:pPr>
              <w:widowControl/>
              <w:jc w:val="center"/>
              <w:textAlignment w:val="center"/>
              <w:rPr>
                <w:rFonts w:ascii="Times New Roman" w:hAnsi="Times New Roman" w:eastAsia="仿宋_GB2312" w:cs="Times New Roman"/>
                <w:bCs/>
                <w:color w:val="000000"/>
                <w:sz w:val="28"/>
                <w:szCs w:val="28"/>
              </w:rPr>
            </w:pPr>
            <w:r>
              <w:rPr>
                <w:rStyle w:val="6"/>
                <w:rFonts w:ascii="Times New Roman" w:hAnsi="Times New Roman" w:cs="Times New Roman"/>
                <w:bCs/>
              </w:rPr>
              <w:t>英文</w:t>
            </w:r>
          </w:p>
        </w:tc>
        <w:tc>
          <w:tcPr>
            <w:tcW w:w="68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23EB2">
            <w:pPr>
              <w:jc w:val="center"/>
              <w:rPr>
                <w:rFonts w:ascii="Times New Roman" w:hAnsi="Times New Roman" w:eastAsia="仿宋_GB2312" w:cs="Times New Roman"/>
                <w:bCs/>
                <w:color w:val="000000"/>
                <w:sz w:val="28"/>
                <w:szCs w:val="28"/>
              </w:rPr>
            </w:pPr>
          </w:p>
        </w:tc>
      </w:tr>
      <w:tr w14:paraId="5050545C">
        <w:tblPrEx>
          <w:tblCellMar>
            <w:top w:w="0" w:type="dxa"/>
            <w:left w:w="0" w:type="dxa"/>
            <w:bottom w:w="0" w:type="dxa"/>
            <w:right w:w="0" w:type="dxa"/>
          </w:tblCellMar>
        </w:tblPrEx>
        <w:trPr>
          <w:trHeight w:val="686" w:hRule="atLeast"/>
          <w:jc w:val="center"/>
        </w:trPr>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DDFE0">
            <w:pPr>
              <w:widowControl/>
              <w:jc w:val="center"/>
              <w:textAlignment w:val="center"/>
              <w:rPr>
                <w:rFonts w:ascii="Times New Roman" w:hAnsi="Times New Roman" w:eastAsia="仿宋_GB2312" w:cs="Times New Roman"/>
                <w:bCs/>
                <w:color w:val="000000"/>
                <w:sz w:val="28"/>
                <w:szCs w:val="28"/>
              </w:rPr>
            </w:pPr>
            <w:r>
              <w:rPr>
                <w:rStyle w:val="6"/>
                <w:rFonts w:ascii="Times New Roman" w:hAnsi="Times New Roman" w:cs="Times New Roman"/>
                <w:bCs/>
              </w:rPr>
              <w:t>地</w:t>
            </w:r>
            <w:r>
              <w:rPr>
                <w:rStyle w:val="6"/>
                <w:rFonts w:hint="eastAsia" w:ascii="Times New Roman" w:hAnsi="Times New Roman" w:cs="Times New Roman"/>
                <w:bCs/>
              </w:rPr>
              <w:t xml:space="preserve">  </w:t>
            </w:r>
            <w:r>
              <w:rPr>
                <w:rStyle w:val="6"/>
                <w:rFonts w:ascii="Times New Roman" w:hAnsi="Times New Roman" w:cs="Times New Roman"/>
                <w:bCs/>
              </w:rPr>
              <w:t>址</w:t>
            </w:r>
          </w:p>
        </w:tc>
        <w:tc>
          <w:tcPr>
            <w:tcW w:w="76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08004">
            <w:pPr>
              <w:jc w:val="center"/>
              <w:rPr>
                <w:rFonts w:ascii="Times New Roman" w:hAnsi="Times New Roman" w:eastAsia="仿宋_GB2312" w:cs="Times New Roman"/>
                <w:bCs/>
                <w:color w:val="000000"/>
                <w:sz w:val="28"/>
                <w:szCs w:val="28"/>
              </w:rPr>
            </w:pPr>
          </w:p>
        </w:tc>
      </w:tr>
      <w:tr w14:paraId="398A7CBB">
        <w:tblPrEx>
          <w:tblCellMar>
            <w:top w:w="0" w:type="dxa"/>
            <w:left w:w="0" w:type="dxa"/>
            <w:bottom w:w="0" w:type="dxa"/>
            <w:right w:w="0" w:type="dxa"/>
          </w:tblCellMar>
        </w:tblPrEx>
        <w:trPr>
          <w:trHeight w:val="686" w:hRule="atLeast"/>
          <w:jc w:val="center"/>
        </w:trPr>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D18D0">
            <w:pPr>
              <w:widowControl/>
              <w:jc w:val="center"/>
              <w:textAlignment w:val="center"/>
              <w:rPr>
                <w:rFonts w:ascii="Times New Roman" w:hAnsi="Times New Roman" w:eastAsia="仿宋_GB2312" w:cs="Times New Roman"/>
                <w:bCs/>
                <w:color w:val="000000"/>
                <w:sz w:val="28"/>
                <w:szCs w:val="28"/>
              </w:rPr>
            </w:pPr>
            <w:r>
              <w:rPr>
                <w:rStyle w:val="6"/>
                <w:rFonts w:ascii="Times New Roman" w:hAnsi="Times New Roman" w:cs="Times New Roman"/>
                <w:bCs/>
              </w:rPr>
              <w:t>联系人</w:t>
            </w:r>
          </w:p>
        </w:tc>
        <w:tc>
          <w:tcPr>
            <w:tcW w:w="25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0376C">
            <w:pPr>
              <w:jc w:val="center"/>
              <w:rPr>
                <w:rFonts w:ascii="Times New Roman" w:hAnsi="Times New Roman" w:eastAsia="仿宋_GB2312" w:cs="Times New Roman"/>
                <w:bCs/>
                <w:color w:val="000000"/>
                <w:sz w:val="28"/>
                <w:szCs w:val="28"/>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23690">
            <w:pPr>
              <w:widowControl/>
              <w:jc w:val="center"/>
              <w:textAlignment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kern w:val="0"/>
                <w:sz w:val="28"/>
                <w:szCs w:val="28"/>
              </w:rPr>
              <w:t>职</w:t>
            </w:r>
            <w:r>
              <w:rPr>
                <w:rFonts w:hint="eastAsia" w:ascii="Times New Roman" w:hAnsi="Times New Roman" w:eastAsia="仿宋_GB2312" w:cs="Times New Roman"/>
                <w:bCs/>
                <w:color w:val="000000"/>
                <w:kern w:val="0"/>
                <w:sz w:val="28"/>
                <w:szCs w:val="28"/>
              </w:rPr>
              <w:t xml:space="preserve">  </w:t>
            </w:r>
            <w:r>
              <w:rPr>
                <w:rFonts w:ascii="Times New Roman" w:hAnsi="Times New Roman" w:eastAsia="仿宋_GB2312" w:cs="Times New Roman"/>
                <w:bCs/>
                <w:color w:val="000000"/>
                <w:kern w:val="0"/>
                <w:sz w:val="28"/>
                <w:szCs w:val="28"/>
              </w:rPr>
              <w:t>务</w:t>
            </w:r>
          </w:p>
        </w:tc>
        <w:tc>
          <w:tcPr>
            <w:tcW w:w="3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DB111">
            <w:pPr>
              <w:jc w:val="center"/>
              <w:rPr>
                <w:rFonts w:ascii="Times New Roman" w:hAnsi="Times New Roman" w:eastAsia="仿宋_GB2312" w:cs="Times New Roman"/>
                <w:bCs/>
                <w:color w:val="000000"/>
                <w:sz w:val="28"/>
                <w:szCs w:val="28"/>
              </w:rPr>
            </w:pPr>
          </w:p>
        </w:tc>
      </w:tr>
      <w:tr w14:paraId="602C422C">
        <w:tblPrEx>
          <w:tblCellMar>
            <w:top w:w="0" w:type="dxa"/>
            <w:left w:w="0" w:type="dxa"/>
            <w:bottom w:w="0" w:type="dxa"/>
            <w:right w:w="0" w:type="dxa"/>
          </w:tblCellMar>
        </w:tblPrEx>
        <w:trPr>
          <w:trHeight w:val="686" w:hRule="atLeast"/>
          <w:jc w:val="center"/>
        </w:trPr>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4982D">
            <w:pPr>
              <w:widowControl/>
              <w:jc w:val="center"/>
              <w:textAlignment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kern w:val="0"/>
                <w:sz w:val="28"/>
                <w:szCs w:val="28"/>
              </w:rPr>
              <w:t>电</w:t>
            </w:r>
            <w:r>
              <w:rPr>
                <w:rFonts w:hint="eastAsia" w:ascii="Times New Roman" w:hAnsi="Times New Roman" w:eastAsia="仿宋_GB2312" w:cs="Times New Roman"/>
                <w:bCs/>
                <w:color w:val="000000"/>
                <w:kern w:val="0"/>
                <w:sz w:val="28"/>
                <w:szCs w:val="28"/>
              </w:rPr>
              <w:t xml:space="preserve">  </w:t>
            </w:r>
            <w:r>
              <w:rPr>
                <w:rFonts w:ascii="Times New Roman" w:hAnsi="Times New Roman" w:eastAsia="仿宋_GB2312" w:cs="Times New Roman"/>
                <w:bCs/>
                <w:color w:val="000000"/>
                <w:kern w:val="0"/>
                <w:sz w:val="28"/>
                <w:szCs w:val="28"/>
              </w:rPr>
              <w:t xml:space="preserve">话 </w:t>
            </w:r>
          </w:p>
        </w:tc>
        <w:tc>
          <w:tcPr>
            <w:tcW w:w="255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2624D9F">
            <w:pPr>
              <w:jc w:val="center"/>
              <w:rPr>
                <w:rFonts w:ascii="Times New Roman" w:hAnsi="Times New Roman" w:eastAsia="仿宋_GB2312" w:cs="Times New Roman"/>
                <w:bCs/>
                <w:color w:val="000000"/>
                <w:sz w:val="28"/>
                <w:szCs w:val="28"/>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3F42A">
            <w:pPr>
              <w:widowControl/>
              <w:jc w:val="center"/>
              <w:textAlignment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kern w:val="0"/>
                <w:sz w:val="28"/>
                <w:szCs w:val="28"/>
              </w:rPr>
              <w:t xml:space="preserve">邮 </w:t>
            </w:r>
            <w:r>
              <w:rPr>
                <w:rFonts w:hint="eastAsia" w:ascii="Times New Roman" w:hAnsi="Times New Roman" w:eastAsia="仿宋_GB2312" w:cs="Times New Roman"/>
                <w:bCs/>
                <w:color w:val="000000"/>
                <w:kern w:val="0"/>
                <w:sz w:val="28"/>
                <w:szCs w:val="28"/>
              </w:rPr>
              <w:t xml:space="preserve"> </w:t>
            </w:r>
            <w:r>
              <w:rPr>
                <w:rFonts w:ascii="Times New Roman" w:hAnsi="Times New Roman" w:eastAsia="仿宋_GB2312" w:cs="Times New Roman"/>
                <w:bCs/>
                <w:color w:val="000000"/>
                <w:kern w:val="0"/>
                <w:sz w:val="28"/>
                <w:szCs w:val="28"/>
              </w:rPr>
              <w:t>箱</w:t>
            </w:r>
          </w:p>
        </w:tc>
        <w:tc>
          <w:tcPr>
            <w:tcW w:w="30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F1AE99D">
            <w:pPr>
              <w:rPr>
                <w:rFonts w:ascii="Times New Roman" w:hAnsi="Times New Roman" w:eastAsia="仿宋_GB2312" w:cs="Times New Roman"/>
                <w:bCs/>
                <w:color w:val="000000"/>
                <w:sz w:val="28"/>
                <w:szCs w:val="28"/>
              </w:rPr>
            </w:pPr>
          </w:p>
        </w:tc>
      </w:tr>
      <w:tr w14:paraId="2BE63C6D">
        <w:tblPrEx>
          <w:tblCellMar>
            <w:top w:w="0" w:type="dxa"/>
            <w:left w:w="0" w:type="dxa"/>
            <w:bottom w:w="0" w:type="dxa"/>
            <w:right w:w="0" w:type="dxa"/>
          </w:tblCellMar>
        </w:tblPrEx>
        <w:trPr>
          <w:trHeight w:val="503" w:hRule="atLeast"/>
          <w:jc w:val="center"/>
        </w:trPr>
        <w:tc>
          <w:tcPr>
            <w:tcW w:w="171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BF6CC61">
            <w:pPr>
              <w:widowControl/>
              <w:jc w:val="center"/>
              <w:textAlignment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kern w:val="0"/>
                <w:sz w:val="28"/>
                <w:szCs w:val="28"/>
              </w:rPr>
              <w:t>申请</w:t>
            </w:r>
            <w:r>
              <w:rPr>
                <w:rStyle w:val="7"/>
                <w:rFonts w:hint="default" w:ascii="Times New Roman" w:hAnsi="Times New Roman" w:cs="Times New Roman"/>
                <w:bCs/>
                <w:u w:val="none"/>
              </w:rPr>
              <w:t>面积</w:t>
            </w:r>
          </w:p>
        </w:tc>
        <w:tc>
          <w:tcPr>
            <w:tcW w:w="25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A8A97">
            <w:pPr>
              <w:widowControl/>
              <w:jc w:val="center"/>
              <w:textAlignment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bCs/>
                <w:color w:val="000000"/>
                <w:kern w:val="0"/>
                <w:sz w:val="28"/>
                <w:szCs w:val="28"/>
              </w:rPr>
              <w:t>室内标准展位</w:t>
            </w:r>
          </w:p>
        </w:tc>
        <w:tc>
          <w:tcPr>
            <w:tcW w:w="5069" w:type="dxa"/>
            <w:gridSpan w:val="2"/>
            <w:tcBorders>
              <w:top w:val="single" w:color="000000" w:sz="4" w:space="0"/>
              <w:left w:val="single" w:color="000000" w:sz="4" w:space="0"/>
              <w:bottom w:val="single" w:color="000000" w:sz="4" w:space="0"/>
              <w:right w:val="single" w:color="000000" w:sz="4" w:space="0"/>
            </w:tcBorders>
            <w:vAlign w:val="center"/>
          </w:tcPr>
          <w:p w14:paraId="5CD3437D">
            <w:pPr>
              <w:widowControl/>
              <w:jc w:val="center"/>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m</w:t>
            </w:r>
            <w:r>
              <w:rPr>
                <w:rFonts w:ascii="Times New Roman" w:hAnsi="Times New Roman" w:eastAsia="仿宋_GB2312" w:cs="Times New Roman"/>
                <w:kern w:val="0"/>
                <w:sz w:val="28"/>
                <w:szCs w:val="28"/>
                <w:vertAlign w:val="superscript"/>
              </w:rPr>
              <w:t>2</w:t>
            </w:r>
          </w:p>
        </w:tc>
      </w:tr>
      <w:tr w14:paraId="75A67981">
        <w:tblPrEx>
          <w:tblCellMar>
            <w:top w:w="0" w:type="dxa"/>
            <w:left w:w="0" w:type="dxa"/>
            <w:bottom w:w="0" w:type="dxa"/>
            <w:right w:w="0" w:type="dxa"/>
          </w:tblCellMar>
        </w:tblPrEx>
        <w:trPr>
          <w:trHeight w:val="502" w:hRule="atLeast"/>
          <w:jc w:val="center"/>
        </w:trPr>
        <w:tc>
          <w:tcPr>
            <w:tcW w:w="17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6D52B12">
            <w:pPr>
              <w:widowControl/>
              <w:jc w:val="center"/>
              <w:textAlignment w:val="center"/>
              <w:rPr>
                <w:rFonts w:ascii="Times New Roman" w:hAnsi="Times New Roman" w:eastAsia="仿宋_GB2312" w:cs="Times New Roman"/>
                <w:bCs/>
                <w:color w:val="000000"/>
                <w:kern w:val="0"/>
                <w:sz w:val="28"/>
                <w:szCs w:val="28"/>
              </w:rPr>
            </w:pPr>
          </w:p>
        </w:tc>
        <w:tc>
          <w:tcPr>
            <w:tcW w:w="25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9B6E2">
            <w:pPr>
              <w:widowControl/>
              <w:jc w:val="center"/>
              <w:textAlignment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bCs/>
                <w:color w:val="000000"/>
                <w:kern w:val="0"/>
                <w:sz w:val="28"/>
                <w:szCs w:val="28"/>
              </w:rPr>
              <w:t>室内光地展位</w:t>
            </w:r>
          </w:p>
        </w:tc>
        <w:tc>
          <w:tcPr>
            <w:tcW w:w="5069" w:type="dxa"/>
            <w:gridSpan w:val="2"/>
            <w:tcBorders>
              <w:top w:val="single" w:color="000000" w:sz="4" w:space="0"/>
              <w:left w:val="single" w:color="000000" w:sz="4" w:space="0"/>
              <w:bottom w:val="single" w:color="000000" w:sz="4" w:space="0"/>
              <w:right w:val="single" w:color="000000" w:sz="4" w:space="0"/>
            </w:tcBorders>
            <w:vAlign w:val="center"/>
          </w:tcPr>
          <w:p w14:paraId="00729895">
            <w:pPr>
              <w:widowControl/>
              <w:jc w:val="center"/>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m</w:t>
            </w:r>
            <w:r>
              <w:rPr>
                <w:rFonts w:ascii="Times New Roman" w:hAnsi="Times New Roman" w:eastAsia="仿宋_GB2312" w:cs="Times New Roman"/>
                <w:kern w:val="0"/>
                <w:sz w:val="28"/>
                <w:szCs w:val="28"/>
                <w:vertAlign w:val="superscript"/>
              </w:rPr>
              <w:t>2</w:t>
            </w:r>
          </w:p>
        </w:tc>
      </w:tr>
      <w:tr w14:paraId="2FA2AD24">
        <w:tblPrEx>
          <w:tblCellMar>
            <w:top w:w="0" w:type="dxa"/>
            <w:left w:w="0" w:type="dxa"/>
            <w:bottom w:w="0" w:type="dxa"/>
            <w:right w:w="0" w:type="dxa"/>
          </w:tblCellMar>
        </w:tblPrEx>
        <w:trPr>
          <w:trHeight w:val="1832" w:hRule="atLeast"/>
          <w:jc w:val="center"/>
        </w:trPr>
        <w:tc>
          <w:tcPr>
            <w:tcW w:w="933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E90A37D">
            <w:pP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kern w:val="0"/>
                <w:sz w:val="28"/>
                <w:szCs w:val="28"/>
              </w:rPr>
              <w:t>参展主要展品：</w:t>
            </w:r>
          </w:p>
        </w:tc>
      </w:tr>
      <w:tr w14:paraId="001F4D1F">
        <w:tblPrEx>
          <w:tblCellMar>
            <w:top w:w="0" w:type="dxa"/>
            <w:left w:w="0" w:type="dxa"/>
            <w:bottom w:w="0" w:type="dxa"/>
            <w:right w:w="0" w:type="dxa"/>
          </w:tblCellMar>
        </w:tblPrEx>
        <w:trPr>
          <w:trHeight w:val="4512" w:hRule="atLeast"/>
          <w:jc w:val="center"/>
        </w:trPr>
        <w:tc>
          <w:tcPr>
            <w:tcW w:w="933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5CB0480">
            <w:pPr>
              <w:rPr>
                <w:rFonts w:ascii="Times New Roman" w:hAnsi="Times New Roman" w:eastAsia="仿宋_GB2312" w:cs="Times New Roman"/>
                <w:bCs/>
                <w:color w:val="000000"/>
                <w:kern w:val="0"/>
                <w:sz w:val="28"/>
                <w:szCs w:val="28"/>
              </w:rPr>
            </w:pPr>
            <w:r>
              <w:rPr>
                <w:rFonts w:ascii="Times New Roman" w:hAnsi="Times New Roman" w:eastAsia="仿宋_GB2312" w:cs="Times New Roman"/>
                <w:bCs/>
                <w:color w:val="000000"/>
                <w:kern w:val="0"/>
                <w:sz w:val="28"/>
                <w:szCs w:val="28"/>
              </w:rPr>
              <w:t>负责人签字：</w:t>
            </w:r>
          </w:p>
          <w:p w14:paraId="3480A4B3">
            <w:pPr>
              <w:rPr>
                <w:rFonts w:ascii="Times New Roman" w:hAnsi="Times New Roman" w:eastAsia="仿宋_GB2312" w:cs="Times New Roman"/>
                <w:bCs/>
                <w:color w:val="000000"/>
                <w:kern w:val="0"/>
                <w:sz w:val="28"/>
                <w:szCs w:val="28"/>
              </w:rPr>
            </w:pPr>
            <w:r>
              <w:rPr>
                <w:rFonts w:ascii="Times New Roman" w:hAnsi="Times New Roman" w:eastAsia="仿宋_GB2312" w:cs="Times New Roman"/>
                <w:bCs/>
                <w:color w:val="000000"/>
                <w:kern w:val="0"/>
                <w:sz w:val="28"/>
                <w:szCs w:val="28"/>
              </w:rPr>
              <w:t>单位盖章：</w:t>
            </w:r>
          </w:p>
        </w:tc>
      </w:tr>
      <w:tr w14:paraId="6016BDA0">
        <w:tblPrEx>
          <w:tblCellMar>
            <w:top w:w="0" w:type="dxa"/>
            <w:left w:w="0" w:type="dxa"/>
            <w:bottom w:w="0" w:type="dxa"/>
            <w:right w:w="0" w:type="dxa"/>
          </w:tblCellMar>
        </w:tblPrEx>
        <w:trPr>
          <w:trHeight w:val="1225" w:hRule="atLeast"/>
          <w:jc w:val="center"/>
        </w:trPr>
        <w:tc>
          <w:tcPr>
            <w:tcW w:w="9337" w:type="dxa"/>
            <w:gridSpan w:val="5"/>
            <w:tcBorders>
              <w:top w:val="single" w:color="000000" w:sz="4" w:space="0"/>
              <w:left w:val="nil"/>
              <w:bottom w:val="nil"/>
              <w:right w:val="nil"/>
            </w:tcBorders>
            <w:tcMar>
              <w:top w:w="15" w:type="dxa"/>
              <w:left w:w="15" w:type="dxa"/>
              <w:right w:w="15" w:type="dxa"/>
            </w:tcMar>
            <w:vAlign w:val="center"/>
          </w:tcPr>
          <w:p w14:paraId="6E68A47B">
            <w:pPr>
              <w:widowControl/>
              <w:spacing w:line="400" w:lineRule="exact"/>
              <w:jc w:val="left"/>
              <w:textAlignment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eastAsia="zh-CN"/>
              </w:rPr>
              <w:t>1.</w:t>
            </w:r>
            <w:r>
              <w:rPr>
                <w:rFonts w:ascii="Times New Roman" w:hAnsi="Times New Roman" w:eastAsia="仿宋_GB2312" w:cs="Times New Roman"/>
                <w:color w:val="000000"/>
                <w:kern w:val="0"/>
                <w:sz w:val="28"/>
                <w:szCs w:val="28"/>
              </w:rPr>
              <w:t>室内标准展位9</w:t>
            </w:r>
            <w:r>
              <w:rPr>
                <w:rFonts w:ascii="Times New Roman" w:hAnsi="Times New Roman" w:eastAsia="仿宋_GB2312" w:cs="Times New Roman"/>
                <w:kern w:val="0"/>
                <w:sz w:val="28"/>
                <w:szCs w:val="28"/>
              </w:rPr>
              <w:t>m</w:t>
            </w:r>
            <w:r>
              <w:rPr>
                <w:rFonts w:ascii="Times New Roman" w:hAnsi="Times New Roman" w:eastAsia="仿宋_GB2312" w:cs="Times New Roman"/>
                <w:kern w:val="0"/>
                <w:sz w:val="28"/>
                <w:szCs w:val="28"/>
                <w:vertAlign w:val="superscript"/>
              </w:rPr>
              <w:t>2</w:t>
            </w:r>
            <w:r>
              <w:rPr>
                <w:rFonts w:ascii="Times New Roman" w:hAnsi="Times New Roman" w:eastAsia="仿宋_GB2312" w:cs="Times New Roman"/>
                <w:color w:val="000000"/>
                <w:kern w:val="0"/>
                <w:sz w:val="28"/>
                <w:szCs w:val="28"/>
              </w:rPr>
              <w:t>起，需按照3的整倍数申请面积。</w:t>
            </w:r>
          </w:p>
          <w:p w14:paraId="39BCF894">
            <w:pPr>
              <w:widowControl/>
              <w:spacing w:line="400" w:lineRule="exact"/>
              <w:jc w:val="left"/>
              <w:textAlignment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lang w:eastAsia="zh-CN"/>
              </w:rPr>
              <w:t>2.</w:t>
            </w:r>
            <w:r>
              <w:rPr>
                <w:rFonts w:ascii="Times New Roman" w:hAnsi="Times New Roman" w:eastAsia="仿宋_GB2312" w:cs="Times New Roman"/>
                <w:color w:val="000000"/>
                <w:kern w:val="0"/>
                <w:sz w:val="28"/>
                <w:szCs w:val="28"/>
              </w:rPr>
              <w:t>室内光地展位18</w:t>
            </w:r>
            <w:r>
              <w:rPr>
                <w:rFonts w:ascii="Times New Roman" w:hAnsi="Times New Roman" w:eastAsia="仿宋_GB2312" w:cs="Times New Roman"/>
                <w:kern w:val="0"/>
                <w:sz w:val="28"/>
                <w:szCs w:val="28"/>
              </w:rPr>
              <w:t>m</w:t>
            </w:r>
            <w:r>
              <w:rPr>
                <w:rFonts w:ascii="Times New Roman" w:hAnsi="Times New Roman" w:eastAsia="仿宋_GB2312" w:cs="Times New Roman"/>
                <w:kern w:val="0"/>
                <w:sz w:val="28"/>
                <w:szCs w:val="28"/>
                <w:vertAlign w:val="superscript"/>
              </w:rPr>
              <w:t>2</w:t>
            </w:r>
            <w:r>
              <w:rPr>
                <w:rFonts w:ascii="Times New Roman" w:hAnsi="Times New Roman" w:eastAsia="仿宋_GB2312" w:cs="Times New Roman"/>
                <w:color w:val="000000"/>
                <w:kern w:val="0"/>
                <w:sz w:val="28"/>
                <w:szCs w:val="28"/>
              </w:rPr>
              <w:t>起，需按照3的整倍数申请面积。</w:t>
            </w:r>
          </w:p>
        </w:tc>
      </w:tr>
    </w:tbl>
    <w:p w14:paraId="2D2A24AC"/>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B34F86C-EA33-4224-874A-8FB385D764D1}"/>
  </w:font>
  <w:font w:name="方正小标宋_GBK">
    <w:panose1 w:val="02000000000000000000"/>
    <w:charset w:val="86"/>
    <w:family w:val="script"/>
    <w:pitch w:val="default"/>
    <w:sig w:usb0="A00002BF" w:usb1="38CF7CFA" w:usb2="00082016" w:usb3="00000000" w:csb0="00040001" w:csb1="00000000"/>
    <w:embedRegular r:id="rId2" w:fontKey="{7C96FEFD-5C0C-404B-873F-E56270CE5190}"/>
  </w:font>
  <w:font w:name="仿宋_GB2312">
    <w:altName w:val="仿宋"/>
    <w:panose1 w:val="00000000000000000000"/>
    <w:charset w:val="86"/>
    <w:family w:val="modern"/>
    <w:pitch w:val="default"/>
    <w:sig w:usb0="00000000" w:usb1="00000000" w:usb2="00000000" w:usb3="00000000" w:csb0="00040000" w:csb1="00000000"/>
    <w:embedRegular r:id="rId3" w:fontKey="{1510EC41-388C-448B-8466-BACCA134546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embedRegular r:id="rId4" w:fontKey="{AEC4B3A8-7015-4B41-9283-884EFE0D9FE1}"/>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2A1D"/>
    <w:rsid w:val="28C62C4C"/>
    <w:rsid w:val="3A5808CC"/>
    <w:rsid w:val="3AD33D82"/>
    <w:rsid w:val="3D657CE5"/>
    <w:rsid w:val="4C0C2A1D"/>
    <w:rsid w:val="748E314A"/>
    <w:rsid w:val="7FA3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01"/>
    <w:qFormat/>
    <w:uiPriority w:val="0"/>
    <w:rPr>
      <w:rFonts w:ascii="方正小标宋_GBK" w:hAnsi="方正小标宋_GBK" w:eastAsia="方正小标宋_GBK" w:cs="方正小标宋_GBK"/>
      <w:b/>
      <w:color w:val="000000"/>
      <w:sz w:val="36"/>
      <w:szCs w:val="36"/>
      <w:u w:val="none"/>
    </w:rPr>
  </w:style>
  <w:style w:type="character" w:customStyle="1" w:styleId="6">
    <w:name w:val="font71"/>
    <w:autoRedefine/>
    <w:qFormat/>
    <w:uiPriority w:val="0"/>
    <w:rPr>
      <w:rFonts w:ascii="仿宋_GB2312" w:eastAsia="仿宋_GB2312" w:cs="仿宋_GB2312"/>
      <w:color w:val="000000"/>
      <w:sz w:val="28"/>
      <w:szCs w:val="28"/>
      <w:u w:val="none"/>
    </w:rPr>
  </w:style>
  <w:style w:type="character" w:customStyle="1" w:styleId="7">
    <w:name w:val="font121"/>
    <w:autoRedefine/>
    <w:qFormat/>
    <w:uiPriority w:val="0"/>
    <w:rPr>
      <w:rFonts w:hint="eastAsia" w:ascii="仿宋_GB2312" w:eastAsia="仿宋_GB2312" w:cs="仿宋_GB2312"/>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1d6b0a3-e72a-4cf9-adcf-b67eb1677c6e}">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742</Words>
  <Characters>920</Characters>
  <Lines>0</Lines>
  <Paragraphs>0</Paragraphs>
  <TotalTime>0</TotalTime>
  <ScaleCrop>false</ScaleCrop>
  <LinksUpToDate>false</LinksUpToDate>
  <CharactersWithSpaces>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2026-03-31T08:35:00Z</dcterms:created>
  <dc:creator>大宇</dc:creator>
  <cp:lastModifiedBy>゛ 小鹏丶</cp:lastModifiedBy>
  <dcterms:modified xsi:type="dcterms:W3CDTF">2026-04-02T08:29:32Z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C1AE015D8EAA4439BA0B35A5240E8CDB_11</vt:lpwstr>
  </property>
  <property fmtid="{D5CDD505-2E9C-101B-9397-08002B2CF9AE}" pid="4" name="KSOTemplateDocerSaveRecord">
    <vt:lpwstr>eyJoZGlkIjoiMDQyMmRkYTdkZjBhODc0OGViODg1ZTBjOTdmZjJmOWEiLCJ1c2VySWQiOiIyNjU0ODg0NDcifQ==</vt:lpwstr>
  </property>
</Properties>
</file>